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7519" w:rsidRPr="003547A5" w:rsidRDefault="002D7519" w:rsidP="003547A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Пояснительная записка к рабочей программе по химии 10 класс</w:t>
      </w:r>
    </w:p>
    <w:p w:rsidR="002D7519" w:rsidRPr="003547A5" w:rsidRDefault="002D7519" w:rsidP="003547A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2D7519" w:rsidRPr="003547A5" w:rsidRDefault="002D7519" w:rsidP="003547A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          Рабочая программа по химии в 1</w:t>
      </w:r>
      <w:r w:rsidR="00572A99" w:rsidRPr="003547A5">
        <w:rPr>
          <w:rFonts w:ascii="Times New Roman" w:hAnsi="Times New Roman" w:cs="Times New Roman"/>
          <w:sz w:val="24"/>
          <w:szCs w:val="24"/>
        </w:rPr>
        <w:t>0</w:t>
      </w:r>
      <w:r w:rsidRPr="003547A5">
        <w:rPr>
          <w:rFonts w:ascii="Times New Roman" w:hAnsi="Times New Roman" w:cs="Times New Roman"/>
          <w:sz w:val="24"/>
          <w:szCs w:val="24"/>
        </w:rPr>
        <w:t xml:space="preserve"> классе составлена в соответствии с федеральным компонентом  государственного образовательного стандарта общего образования по химии 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>на основе следующих нормативно-правовых документов:</w:t>
      </w:r>
    </w:p>
    <w:p w:rsidR="002D7519" w:rsidRPr="003547A5" w:rsidRDefault="002D7519" w:rsidP="003547A5">
      <w:pPr>
        <w:numPr>
          <w:ilvl w:val="0"/>
          <w:numId w:val="2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47A5">
        <w:rPr>
          <w:rFonts w:ascii="Times New Roman" w:hAnsi="Times New Roman" w:cs="Times New Roman"/>
          <w:bCs/>
          <w:sz w:val="24"/>
          <w:szCs w:val="24"/>
        </w:rPr>
        <w:t>Федерального закона от 29.12.2012 N 273-ФЗ "Об образовании в Российской Федерации";</w:t>
      </w:r>
    </w:p>
    <w:p w:rsidR="002D7519" w:rsidRPr="003547A5" w:rsidRDefault="002D7519" w:rsidP="003547A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Примерной образовательной программы по химии для общеобразовательных учреждений. Базовый уровень (утверждён </w:t>
      </w:r>
      <w:proofErr w:type="gramStart"/>
      <w:r w:rsidRPr="003547A5">
        <w:rPr>
          <w:rFonts w:ascii="Times New Roman" w:eastAsia="Times New Roman" w:hAnsi="Times New Roman" w:cs="Times New Roman"/>
          <w:sz w:val="24"/>
          <w:szCs w:val="24"/>
        </w:rPr>
        <w:t>приказом  Министерства</w:t>
      </w:r>
      <w:proofErr w:type="gramEnd"/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образования и науки РФ от 09.03.2004г. за №1312; Сборник нормативных документов. «химия» (составитель Э.Д.Днепров. Москва.  «Дрофа». 2009г));  </w:t>
      </w:r>
    </w:p>
    <w:p w:rsidR="002D7519" w:rsidRPr="003547A5" w:rsidRDefault="002D7519" w:rsidP="003547A5">
      <w:pPr>
        <w:numPr>
          <w:ilvl w:val="0"/>
          <w:numId w:val="2"/>
        </w:num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7A5">
        <w:rPr>
          <w:rFonts w:ascii="Times New Roman" w:eastAsia="Times New Roman" w:hAnsi="Times New Roman" w:cs="Times New Roman"/>
          <w:sz w:val="24"/>
          <w:szCs w:val="24"/>
        </w:rPr>
        <w:t>Авторской программы курса химии 8-11 классов общеобразовательных школ (автор-составитель</w:t>
      </w:r>
      <w:r w:rsidRPr="003547A5">
        <w:rPr>
          <w:rFonts w:ascii="Times New Roman" w:hAnsi="Times New Roman" w:cs="Times New Roman"/>
          <w:bCs/>
          <w:sz w:val="24"/>
          <w:szCs w:val="24"/>
        </w:rPr>
        <w:t xml:space="preserve"> О.С.Габриелян), рекомендованная Департаментом образовательных программ и стандартов общего образования Министерства образования РФ, опубликованная издательством « Дрофа» в 2009году. </w:t>
      </w:r>
    </w:p>
    <w:p w:rsidR="002D7519" w:rsidRPr="003547A5" w:rsidRDefault="002D7519" w:rsidP="003547A5">
      <w:pPr>
        <w:numPr>
          <w:ilvl w:val="0"/>
          <w:numId w:val="2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47A5">
        <w:rPr>
          <w:rFonts w:ascii="Times New Roman" w:eastAsia="Times New Roman" w:hAnsi="Times New Roman" w:cs="Times New Roman"/>
          <w:sz w:val="24"/>
          <w:szCs w:val="24"/>
        </w:rPr>
        <w:t>Учебника «Химия 1</w:t>
      </w:r>
      <w:r w:rsidR="00572A99" w:rsidRPr="003547A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класс» (автор</w:t>
      </w:r>
      <w:r w:rsidRPr="003547A5">
        <w:rPr>
          <w:rFonts w:ascii="Times New Roman" w:hAnsi="Times New Roman" w:cs="Times New Roman"/>
          <w:bCs/>
          <w:sz w:val="24"/>
          <w:szCs w:val="24"/>
        </w:rPr>
        <w:t xml:space="preserve"> О.С.Габриелян</w:t>
      </w:r>
      <w:proofErr w:type="gramStart"/>
      <w:r w:rsidRPr="003547A5">
        <w:rPr>
          <w:rFonts w:ascii="Times New Roman" w:hAnsi="Times New Roman" w:cs="Times New Roman"/>
          <w:bCs/>
          <w:sz w:val="24"/>
          <w:szCs w:val="24"/>
        </w:rPr>
        <w:t>.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Москва. «Дрофа» 2010г</w:t>
      </w:r>
      <w:r w:rsidR="003547A5" w:rsidRPr="003547A5">
        <w:rPr>
          <w:rFonts w:ascii="Times New Roman" w:eastAsia="Times New Roman" w:hAnsi="Times New Roman" w:cs="Times New Roman"/>
          <w:sz w:val="24"/>
          <w:szCs w:val="24"/>
        </w:rPr>
        <w:t>), рекомендованного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(допущенного) Министерством образования и науки РФ к использованию в образовательном процессе в общеобразовательных учреждениях </w:t>
      </w:r>
      <w:proofErr w:type="gramStart"/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 w:rsidRPr="003547A5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РФ от 31.03.2014 г. №253);</w:t>
      </w:r>
    </w:p>
    <w:p w:rsidR="002D7519" w:rsidRPr="003547A5" w:rsidRDefault="002D7519" w:rsidP="003547A5">
      <w:pPr>
        <w:spacing w:after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при использовании учебно-методического комплекта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ГабриелянаО.С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 «Дрофа»2014г. </w:t>
      </w:r>
    </w:p>
    <w:p w:rsidR="003547A5" w:rsidRDefault="003547A5" w:rsidP="003547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</w:p>
    <w:p w:rsidR="003547A5" w:rsidRDefault="002D7519" w:rsidP="003547A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</w:pPr>
      <w:r w:rsidRPr="003547A5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Место предмета в учебном плане</w:t>
      </w:r>
      <w:r w:rsidR="006B7FE9" w:rsidRPr="003547A5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</w:rPr>
        <w:t>.</w:t>
      </w:r>
    </w:p>
    <w:p w:rsidR="002D7519" w:rsidRPr="003547A5" w:rsidRDefault="002D7519" w:rsidP="003547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7A5">
        <w:rPr>
          <w:rFonts w:ascii="Times New Roman" w:eastAsia="Times New Roman" w:hAnsi="Times New Roman" w:cs="Times New Roman"/>
          <w:sz w:val="24"/>
          <w:szCs w:val="24"/>
        </w:rPr>
        <w:t>Согласно учебному п</w:t>
      </w:r>
      <w:r w:rsidR="00F55A7F" w:rsidRPr="003547A5">
        <w:rPr>
          <w:rFonts w:ascii="Times New Roman" w:eastAsia="Times New Roman" w:hAnsi="Times New Roman" w:cs="Times New Roman"/>
          <w:sz w:val="24"/>
          <w:szCs w:val="24"/>
        </w:rPr>
        <w:t xml:space="preserve">лану МБОУ </w:t>
      </w:r>
      <w:proofErr w:type="spellStart"/>
      <w:r w:rsidR="00F55A7F" w:rsidRPr="003547A5">
        <w:rPr>
          <w:rFonts w:ascii="Times New Roman" w:eastAsia="Times New Roman" w:hAnsi="Times New Roman" w:cs="Times New Roman"/>
          <w:sz w:val="24"/>
          <w:szCs w:val="24"/>
        </w:rPr>
        <w:t>Кичкинская</w:t>
      </w:r>
      <w:proofErr w:type="spellEnd"/>
      <w:r w:rsidR="00F55A7F" w:rsidRPr="003547A5">
        <w:rPr>
          <w:rFonts w:ascii="Times New Roman" w:eastAsia="Times New Roman" w:hAnsi="Times New Roman" w:cs="Times New Roman"/>
          <w:sz w:val="24"/>
          <w:szCs w:val="24"/>
        </w:rPr>
        <w:t xml:space="preserve"> СОШ на 2019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>-</w:t>
      </w:r>
      <w:r w:rsidR="00F55A7F" w:rsidRPr="003547A5">
        <w:rPr>
          <w:rFonts w:ascii="Times New Roman" w:eastAsia="Times New Roman" w:hAnsi="Times New Roman" w:cs="Times New Roman"/>
          <w:sz w:val="24"/>
          <w:szCs w:val="24"/>
        </w:rPr>
        <w:t>2020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учебный год, примерной образовательной программе по химии для общеобразовательных учреждений </w:t>
      </w:r>
      <w:proofErr w:type="gramStart"/>
      <w:r w:rsidRPr="003547A5">
        <w:rPr>
          <w:rFonts w:ascii="Times New Roman" w:eastAsia="Times New Roman" w:hAnsi="Times New Roman" w:cs="Times New Roman"/>
          <w:sz w:val="24"/>
          <w:szCs w:val="24"/>
        </w:rPr>
        <w:t>( базовый</w:t>
      </w:r>
      <w:proofErr w:type="gramEnd"/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уровень)  и авторской программе курса химии 8-11 классов общеобразовательных школ (автор-составитель</w:t>
      </w:r>
      <w:r w:rsidRPr="003547A5">
        <w:rPr>
          <w:rFonts w:ascii="Times New Roman" w:hAnsi="Times New Roman" w:cs="Times New Roman"/>
          <w:bCs/>
          <w:sz w:val="24"/>
          <w:szCs w:val="24"/>
        </w:rPr>
        <w:t xml:space="preserve"> О.С.Габриелян), выделяется 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>на изучение химии в 1</w:t>
      </w:r>
      <w:r w:rsidR="00572A99" w:rsidRPr="003547A5">
        <w:rPr>
          <w:rFonts w:ascii="Times New Roman" w:eastAsia="Times New Roman" w:hAnsi="Times New Roman" w:cs="Times New Roman"/>
          <w:sz w:val="24"/>
          <w:szCs w:val="24"/>
        </w:rPr>
        <w:t>0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классе 2 часа в неделю, при 35 учебных неделях это составляет 70 часов в год.</w:t>
      </w:r>
    </w:p>
    <w:p w:rsidR="003547A5" w:rsidRDefault="003547A5" w:rsidP="003547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С учетом календарного учебного графика МБОУ </w:t>
      </w:r>
      <w:proofErr w:type="spellStart"/>
      <w:r w:rsidRPr="003547A5">
        <w:rPr>
          <w:rFonts w:ascii="Times New Roman" w:eastAsia="Times New Roman" w:hAnsi="Times New Roman" w:cs="Times New Roman"/>
          <w:sz w:val="24"/>
          <w:szCs w:val="24"/>
        </w:rPr>
        <w:t>Кичкинская</w:t>
      </w:r>
      <w:proofErr w:type="spellEnd"/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СОШ на 2019 – 2020 учебный год и расписания занятий фактическое количество учебных часов в этом учебном году – 67. </w:t>
      </w:r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2D7519" w:rsidRPr="003547A5">
        <w:rPr>
          <w:rFonts w:ascii="Times New Roman" w:eastAsia="Times New Roman" w:hAnsi="Times New Roman" w:cs="Times New Roman"/>
          <w:sz w:val="24"/>
          <w:szCs w:val="24"/>
        </w:rPr>
        <w:t xml:space="preserve">ыходные и праздничные дни в этом учебном году приходятся на </w:t>
      </w:r>
      <w:r w:rsidR="00F55A7F" w:rsidRPr="003547A5">
        <w:rPr>
          <w:rFonts w:ascii="Times New Roman" w:eastAsia="Times New Roman" w:hAnsi="Times New Roman" w:cs="Times New Roman"/>
          <w:sz w:val="24"/>
          <w:szCs w:val="24"/>
        </w:rPr>
        <w:t>01.05.2020, 05.05</w:t>
      </w:r>
      <w:r>
        <w:rPr>
          <w:rFonts w:ascii="Times New Roman" w:eastAsia="Times New Roman" w:hAnsi="Times New Roman" w:cs="Times New Roman"/>
          <w:sz w:val="24"/>
          <w:szCs w:val="24"/>
        </w:rPr>
        <w:t>.2020</w:t>
      </w:r>
      <w:r w:rsidR="00F55A7F" w:rsidRPr="003547A5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7519" w:rsidRPr="003547A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D7519" w:rsidRPr="003547A5" w:rsidRDefault="00AD0BA3" w:rsidP="003547A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Рабочая программа будет выполнена за счет уплотнения тем: </w:t>
      </w:r>
      <w:r w:rsidR="00B01CFA" w:rsidRPr="003547A5">
        <w:rPr>
          <w:rFonts w:ascii="Times New Roman" w:eastAsia="Times New Roman" w:hAnsi="Times New Roman" w:cs="Times New Roman"/>
          <w:sz w:val="24"/>
          <w:szCs w:val="24"/>
        </w:rPr>
        <w:t>тема «</w:t>
      </w:r>
      <w:r w:rsidR="00B01CFA" w:rsidRPr="003547A5">
        <w:rPr>
          <w:rFonts w:ascii="Times New Roman" w:hAnsi="Times New Roman" w:cs="Times New Roman"/>
          <w:sz w:val="24"/>
          <w:szCs w:val="24"/>
        </w:rPr>
        <w:t>Карбоновые кислоты.  Состав и строение молекулы уксусной кислоты. Получение карбоновых кислот</w:t>
      </w:r>
      <w:r w:rsidR="00B01CFA" w:rsidRPr="003547A5">
        <w:rPr>
          <w:rFonts w:ascii="Times New Roman" w:eastAsia="Times New Roman" w:hAnsi="Times New Roman" w:cs="Times New Roman"/>
          <w:sz w:val="24"/>
          <w:szCs w:val="24"/>
        </w:rPr>
        <w:t xml:space="preserve">» - </w:t>
      </w:r>
      <w:r w:rsidR="003547A5">
        <w:rPr>
          <w:rFonts w:ascii="Times New Roman" w:eastAsia="Times New Roman" w:hAnsi="Times New Roman" w:cs="Times New Roman"/>
          <w:sz w:val="24"/>
          <w:szCs w:val="24"/>
        </w:rPr>
        <w:t>вместо 2 часов- 1 час</w:t>
      </w:r>
      <w:r w:rsidR="00B01CFA" w:rsidRPr="003547A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>тема «</w:t>
      </w:r>
      <w:r w:rsidR="00B01CFA" w:rsidRPr="003547A5">
        <w:rPr>
          <w:rFonts w:ascii="Times New Roman" w:hAnsi="Times New Roman" w:cs="Times New Roman"/>
          <w:sz w:val="24"/>
          <w:szCs w:val="24"/>
        </w:rPr>
        <w:t>Аминокислоты: состав, строение, номенклатура, физические свойства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B01CFA" w:rsidRPr="003547A5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3547A5">
        <w:rPr>
          <w:rFonts w:ascii="Times New Roman" w:eastAsia="Times New Roman" w:hAnsi="Times New Roman" w:cs="Times New Roman"/>
          <w:sz w:val="24"/>
          <w:szCs w:val="24"/>
        </w:rPr>
        <w:t>вместо 2 часов - 1час</w:t>
      </w:r>
      <w:r w:rsidR="00B01CFA" w:rsidRPr="003547A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D7519" w:rsidRPr="003547A5" w:rsidRDefault="002D7519" w:rsidP="003547A5">
      <w:pPr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547A5">
        <w:rPr>
          <w:rFonts w:ascii="Times New Roman" w:eastAsia="Times New Roman" w:hAnsi="Times New Roman" w:cs="Times New Roman"/>
          <w:bCs/>
          <w:sz w:val="24"/>
          <w:szCs w:val="24"/>
        </w:rPr>
        <w:t>Контроль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за уровнем </w:t>
      </w:r>
      <w:r w:rsidR="00400E95" w:rsidRPr="003547A5">
        <w:rPr>
          <w:rFonts w:ascii="Times New Roman" w:eastAsia="Times New Roman" w:hAnsi="Times New Roman" w:cs="Times New Roman"/>
          <w:sz w:val="24"/>
          <w:szCs w:val="24"/>
        </w:rPr>
        <w:t>знаний,</w:t>
      </w:r>
      <w:r w:rsidRPr="003547A5">
        <w:rPr>
          <w:rFonts w:ascii="Times New Roman" w:eastAsia="Times New Roman" w:hAnsi="Times New Roman" w:cs="Times New Roman"/>
          <w:sz w:val="24"/>
          <w:szCs w:val="24"/>
        </w:rPr>
        <w:t xml:space="preserve"> учащихся предусматривает проведение лабораторных, практических, самостоятельных, тестовых и контрольных работ.</w:t>
      </w:r>
    </w:p>
    <w:p w:rsidR="002D7519" w:rsidRDefault="002D7519" w:rsidP="003547A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47A5" w:rsidRDefault="003547A5" w:rsidP="003547A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47A5" w:rsidRDefault="003547A5" w:rsidP="003547A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47A5" w:rsidRDefault="003547A5" w:rsidP="003547A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47A5" w:rsidRDefault="003547A5" w:rsidP="003547A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47A5" w:rsidRDefault="003547A5" w:rsidP="003547A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3547A5" w:rsidRPr="003547A5" w:rsidRDefault="003547A5" w:rsidP="003547A5">
      <w:pPr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B7FE9" w:rsidRPr="003547A5" w:rsidRDefault="006B7FE9" w:rsidP="003547A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2D7519" w:rsidRPr="003547A5" w:rsidRDefault="002D7519" w:rsidP="003547A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547A5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по разделам программы.</w:t>
      </w:r>
    </w:p>
    <w:p w:rsidR="002D7519" w:rsidRPr="003547A5" w:rsidRDefault="002D7519" w:rsidP="003547A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10915" w:type="dxa"/>
        <w:tblInd w:w="-11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81"/>
        <w:gridCol w:w="7634"/>
      </w:tblGrid>
      <w:tr w:rsidR="002D7519" w:rsidRPr="003547A5" w:rsidTr="002D7519">
        <w:trPr>
          <w:trHeight w:val="1114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Раздел №1</w:t>
            </w:r>
          </w:p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«Введение»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Знать/ понимать: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 xml:space="preserve"> химические  понятия:    вещества  молекулярного  и  немолекулярного  строения,  функциональная  группа</w:t>
            </w: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 xml:space="preserve">  определять принадлежность   веществ   к  различным   классам   органических  соединений.</w:t>
            </w:r>
          </w:p>
        </w:tc>
      </w:tr>
      <w:tr w:rsidR="002D7519" w:rsidRPr="003547A5" w:rsidTr="002D7519">
        <w:trPr>
          <w:trHeight w:val="1390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Раздел№2</w:t>
            </w:r>
          </w:p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«Теор</w:t>
            </w:r>
            <w:r w:rsidR="00376EBA" w:rsidRPr="003547A5">
              <w:rPr>
                <w:rFonts w:ascii="Times New Roman" w:hAnsi="Times New Roman"/>
                <w:b/>
                <w:sz w:val="24"/>
                <w:szCs w:val="24"/>
              </w:rPr>
              <w:t>етические основы</w:t>
            </w: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 xml:space="preserve"> органическ</w:t>
            </w:r>
            <w:r w:rsidR="00376EBA" w:rsidRPr="003547A5">
              <w:rPr>
                <w:rFonts w:ascii="Times New Roman" w:hAnsi="Times New Roman"/>
                <w:b/>
                <w:sz w:val="24"/>
                <w:szCs w:val="24"/>
              </w:rPr>
              <w:t>ойхимии</w:t>
            </w: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 xml:space="preserve">Знать/ понимать  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>химические  понятия  валентность,  изомерия,       изомеры,  гомологи,  теорию     строения  органических     соединений  А.М.Бутлерова.</w:t>
            </w: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>называть  органические  вещества  по  тривиальной     или  международной     номенклатуре.</w:t>
            </w:r>
          </w:p>
        </w:tc>
      </w:tr>
      <w:tr w:rsidR="002D7519" w:rsidRPr="003547A5" w:rsidTr="002D7519">
        <w:trPr>
          <w:trHeight w:val="1666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Раздел №</w:t>
            </w:r>
            <w:proofErr w:type="gramStart"/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3»Углеводороды</w:t>
            </w:r>
            <w:proofErr w:type="gramEnd"/>
            <w:r w:rsidRPr="003547A5">
              <w:rPr>
                <w:rFonts w:ascii="Times New Roman" w:hAnsi="Times New Roman"/>
                <w:b/>
                <w:sz w:val="24"/>
                <w:szCs w:val="24"/>
              </w:rPr>
              <w:t xml:space="preserve">  и  их  природные    источники.»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Знать/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 xml:space="preserve"> понимать   строение  и  химические  свойства    всех  классов  углеводородов, принадлежность веществ   к  различным  классам  органических   соединений.</w:t>
            </w: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>составлять</w:t>
            </w:r>
            <w:proofErr w:type="gramEnd"/>
            <w:r w:rsidRPr="003547A5">
              <w:rPr>
                <w:rFonts w:ascii="Times New Roman" w:hAnsi="Times New Roman"/>
                <w:sz w:val="24"/>
                <w:szCs w:val="24"/>
              </w:rPr>
              <w:t xml:space="preserve">  структурные формулы   органических  соединений, уравнения  реакций  замещения,      присоединения.       полимеризации,     горения</w:t>
            </w:r>
          </w:p>
        </w:tc>
      </w:tr>
      <w:tr w:rsidR="002D7519" w:rsidRPr="003547A5" w:rsidTr="002D7519"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Раздел №4 «</w:t>
            </w:r>
            <w:proofErr w:type="gramStart"/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Кислородсодержащие  органические</w:t>
            </w:r>
            <w:proofErr w:type="gramEnd"/>
            <w:r w:rsidRPr="003547A5">
              <w:rPr>
                <w:rFonts w:ascii="Times New Roman" w:hAnsi="Times New Roman"/>
                <w:b/>
                <w:sz w:val="24"/>
                <w:szCs w:val="24"/>
              </w:rPr>
              <w:t xml:space="preserve">  соединения    и  их  нахождение  в  живой природе.»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Знать/понимать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 xml:space="preserve">: знать  формулы важнейших  соединений, строение и свойства   важнейших  классов, зависимость  свойств  </w:t>
            </w:r>
            <w:proofErr w:type="spellStart"/>
            <w:r w:rsidRPr="003547A5">
              <w:rPr>
                <w:rFonts w:ascii="Times New Roman" w:hAnsi="Times New Roman"/>
                <w:sz w:val="24"/>
                <w:szCs w:val="24"/>
              </w:rPr>
              <w:t>отстроения</w:t>
            </w:r>
            <w:proofErr w:type="spellEnd"/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  <w:proofErr w:type="gramEnd"/>
            <w:r w:rsidRPr="003547A5">
              <w:rPr>
                <w:rFonts w:ascii="Times New Roman" w:hAnsi="Times New Roman"/>
                <w:sz w:val="24"/>
                <w:szCs w:val="24"/>
              </w:rPr>
              <w:t xml:space="preserve"> строение  и свойства    основных  классов, составлять уравнения  типичных  реакций  для  данных  классов , называть  вещества  по  тривиальной  номенклатуре.</w:t>
            </w:r>
          </w:p>
        </w:tc>
      </w:tr>
      <w:tr w:rsidR="002D7519" w:rsidRPr="003547A5" w:rsidTr="002D7519">
        <w:trPr>
          <w:trHeight w:val="1666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Раздел №5 «Азотсодержащие  органические  соединения  и  их   нахождение  в  живой   природе»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Знать/понимать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proofErr w:type="gramStart"/>
            <w:r w:rsidRPr="003547A5">
              <w:rPr>
                <w:rFonts w:ascii="Times New Roman" w:hAnsi="Times New Roman"/>
                <w:sz w:val="24"/>
                <w:szCs w:val="24"/>
              </w:rPr>
              <w:t>знать  формулы</w:t>
            </w:r>
            <w:proofErr w:type="gramEnd"/>
            <w:r w:rsidRPr="003547A5">
              <w:rPr>
                <w:rFonts w:ascii="Times New Roman" w:hAnsi="Times New Roman"/>
                <w:sz w:val="24"/>
                <w:szCs w:val="24"/>
              </w:rPr>
              <w:t xml:space="preserve"> важнейших  соединений, строение и свойства   важнейших  классов, зависимость  свойств  веществ  от  их  строения., </w:t>
            </w: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>характеризовать</w:t>
            </w:r>
            <w:proofErr w:type="gramEnd"/>
            <w:r w:rsidRPr="003547A5">
              <w:rPr>
                <w:rFonts w:ascii="Times New Roman" w:hAnsi="Times New Roman"/>
                <w:sz w:val="24"/>
                <w:szCs w:val="24"/>
              </w:rPr>
              <w:t xml:space="preserve"> строение  и свойства    основных  классов, составлять уравнения  типичных  реакций  для  данных  классов , называть  вещества  по  тривиальной  номенклатуре</w:t>
            </w:r>
          </w:p>
        </w:tc>
      </w:tr>
      <w:tr w:rsidR="002D7519" w:rsidRPr="003547A5" w:rsidTr="002D7519">
        <w:trPr>
          <w:trHeight w:val="1666"/>
        </w:trPr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Раздел №6 «Биологически активные  органические  соединения»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Знать/понимать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>: особенности  функционирования  ферментов, их  роль  в  жизни,  виды  витаминов,     нарушения  связанные  с  витаминами, роль  гормонов  в    жизнедеятельности живых  организмов</w:t>
            </w: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 xml:space="preserve">   знать  профилактику  заболеваний  связанных  с  деятельностью  гормонов,  витаминов,  ферментов.</w:t>
            </w:r>
          </w:p>
        </w:tc>
      </w:tr>
      <w:tr w:rsidR="002D7519" w:rsidRPr="003547A5" w:rsidTr="002D7519">
        <w:tc>
          <w:tcPr>
            <w:tcW w:w="3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7519" w:rsidRPr="003547A5" w:rsidRDefault="002D7519" w:rsidP="003547A5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Раздел №7 «Искусственные  и синтетические  органические  вещества»</w:t>
            </w:r>
          </w:p>
        </w:tc>
        <w:tc>
          <w:tcPr>
            <w:tcW w:w="76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Знать/понимать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>: классификацию  волокон,  каучуков,  структуру  полимеров, важнейших  представителей.</w:t>
            </w: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D7519" w:rsidRPr="003547A5" w:rsidRDefault="002D7519" w:rsidP="003547A5">
            <w:pPr>
              <w:pStyle w:val="a3"/>
              <w:spacing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Уметь:</w:t>
            </w:r>
            <w:r w:rsidRPr="003547A5">
              <w:rPr>
                <w:rFonts w:ascii="Times New Roman" w:hAnsi="Times New Roman"/>
                <w:sz w:val="24"/>
                <w:szCs w:val="24"/>
              </w:rPr>
              <w:t xml:space="preserve">  знать</w:t>
            </w:r>
            <w:proofErr w:type="gramEnd"/>
            <w:r w:rsidRPr="003547A5">
              <w:rPr>
                <w:rFonts w:ascii="Times New Roman" w:hAnsi="Times New Roman"/>
                <w:sz w:val="24"/>
                <w:szCs w:val="24"/>
              </w:rPr>
              <w:t xml:space="preserve"> применение  веществ  на  основании  их  свойств..</w:t>
            </w:r>
          </w:p>
        </w:tc>
      </w:tr>
    </w:tbl>
    <w:p w:rsidR="002D7519" w:rsidRPr="003547A5" w:rsidRDefault="002D7519" w:rsidP="003547A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547A5">
        <w:rPr>
          <w:rFonts w:ascii="Times New Roman" w:hAnsi="Times New Roman"/>
          <w:b/>
          <w:sz w:val="24"/>
          <w:szCs w:val="24"/>
        </w:rPr>
        <w:br/>
      </w:r>
    </w:p>
    <w:p w:rsidR="002D7519" w:rsidRPr="003547A5" w:rsidRDefault="002D7519" w:rsidP="003547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Содержание учебного предмета.</w:t>
      </w:r>
    </w:p>
    <w:p w:rsidR="002D7519" w:rsidRPr="003547A5" w:rsidRDefault="002D7519" w:rsidP="003547A5">
      <w:pPr>
        <w:tabs>
          <w:tab w:val="center" w:pos="4936"/>
          <w:tab w:val="left" w:pos="7281"/>
        </w:tabs>
        <w:spacing w:after="0"/>
        <w:ind w:firstLine="51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Раздел 1</w:t>
      </w:r>
      <w:r w:rsidRPr="003547A5">
        <w:rPr>
          <w:rFonts w:ascii="Times New Roman" w:hAnsi="Times New Roman" w:cs="Times New Roman"/>
          <w:sz w:val="24"/>
          <w:szCs w:val="24"/>
        </w:rPr>
        <w:t xml:space="preserve">.  </w:t>
      </w:r>
      <w:r w:rsidR="00F55A7F" w:rsidRPr="003547A5">
        <w:rPr>
          <w:rFonts w:ascii="Times New Roman" w:hAnsi="Times New Roman" w:cs="Times New Roman"/>
          <w:b/>
          <w:sz w:val="24"/>
          <w:szCs w:val="24"/>
        </w:rPr>
        <w:t>Введение – 3</w:t>
      </w:r>
      <w:r w:rsidRPr="003547A5">
        <w:rPr>
          <w:rFonts w:ascii="Times New Roman" w:hAnsi="Times New Roman" w:cs="Times New Roman"/>
          <w:b/>
          <w:sz w:val="24"/>
          <w:szCs w:val="24"/>
        </w:rPr>
        <w:t xml:space="preserve"> часа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Раздел 2.Теоретические основы органической химии</w:t>
      </w:r>
      <w:r w:rsidR="003547A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55A7F" w:rsidRPr="003547A5">
        <w:rPr>
          <w:rFonts w:ascii="Times New Roman" w:hAnsi="Times New Roman" w:cs="Times New Roman"/>
          <w:b/>
          <w:i/>
          <w:sz w:val="24"/>
          <w:szCs w:val="24"/>
        </w:rPr>
        <w:t>(5</w:t>
      </w:r>
      <w:r w:rsidRPr="003547A5">
        <w:rPr>
          <w:rFonts w:ascii="Times New Roman" w:hAnsi="Times New Roman" w:cs="Times New Roman"/>
          <w:b/>
          <w:i/>
          <w:sz w:val="24"/>
          <w:szCs w:val="24"/>
        </w:rPr>
        <w:t xml:space="preserve"> часов)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Формирование органической химии как науки. Органические вещества. Органическая химия. Теория строения органических соединений А. М. Бутлерова. Углеродный скелет. Радикалы. Функциональные группы. Гомологический ряд. Гомологи.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Структурная изомерия. Номенклатура. Значение теории строения органических соединений.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Электронная природа химических связей в органических соединениях. </w:t>
      </w:r>
      <w:r w:rsidRPr="003547A5">
        <w:rPr>
          <w:rFonts w:ascii="Times New Roman" w:hAnsi="Times New Roman" w:cs="Times New Roman"/>
          <w:i/>
          <w:sz w:val="24"/>
          <w:szCs w:val="24"/>
        </w:rPr>
        <w:t xml:space="preserve">Способы разрыва связей в молекулах органических веществ. </w:t>
      </w:r>
      <w:proofErr w:type="spellStart"/>
      <w:r w:rsidRPr="003547A5">
        <w:rPr>
          <w:rFonts w:ascii="Times New Roman" w:hAnsi="Times New Roman" w:cs="Times New Roman"/>
          <w:i/>
          <w:sz w:val="24"/>
          <w:szCs w:val="24"/>
        </w:rPr>
        <w:t>Электрофилы</w:t>
      </w:r>
      <w:proofErr w:type="spellEnd"/>
      <w:r w:rsidRPr="003547A5">
        <w:rPr>
          <w:rFonts w:ascii="Times New Roman" w:hAnsi="Times New Roman" w:cs="Times New Roman"/>
          <w:i/>
          <w:sz w:val="24"/>
          <w:szCs w:val="24"/>
        </w:rPr>
        <w:t xml:space="preserve">. </w:t>
      </w:r>
      <w:proofErr w:type="spellStart"/>
      <w:r w:rsidRPr="003547A5">
        <w:rPr>
          <w:rFonts w:ascii="Times New Roman" w:hAnsi="Times New Roman" w:cs="Times New Roman"/>
          <w:i/>
          <w:sz w:val="24"/>
          <w:szCs w:val="24"/>
        </w:rPr>
        <w:t>Нуклеофилы</w:t>
      </w:r>
      <w:proofErr w:type="spellEnd"/>
      <w:r w:rsidRPr="003547A5">
        <w:rPr>
          <w:rFonts w:ascii="Times New Roman" w:hAnsi="Times New Roman" w:cs="Times New Roman"/>
          <w:i/>
          <w:sz w:val="24"/>
          <w:szCs w:val="24"/>
        </w:rPr>
        <w:t>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Классификация органических соединений.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Демонстрации. Ознакомление с образцами органических веществ и материалов. Модели молекул органических веществ. Растворимость органических веществ в воде и неводных растворителях. Плавление, обугливание и горение органических веществ.</w:t>
      </w:r>
    </w:p>
    <w:p w:rsidR="002D7519" w:rsidRDefault="002D7519" w:rsidP="003547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Стартовая контрольная работа.</w:t>
      </w:r>
    </w:p>
    <w:p w:rsidR="003547A5" w:rsidRPr="003547A5" w:rsidRDefault="003547A5" w:rsidP="003547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519" w:rsidRPr="003547A5" w:rsidRDefault="003547A5" w:rsidP="003547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3.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У</w:t>
      </w:r>
      <w:r w:rsidRPr="003547A5">
        <w:rPr>
          <w:rFonts w:ascii="Times New Roman" w:hAnsi="Times New Roman" w:cs="Times New Roman"/>
          <w:b/>
          <w:sz w:val="24"/>
          <w:szCs w:val="24"/>
        </w:rPr>
        <w:t>глеводороды</w:t>
      </w:r>
      <w:r w:rsidR="002D7519" w:rsidRPr="003547A5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12985" w:rsidRPr="003547A5">
        <w:rPr>
          <w:rFonts w:ascii="Times New Roman" w:hAnsi="Times New Roman" w:cs="Times New Roman"/>
          <w:b/>
          <w:sz w:val="24"/>
          <w:szCs w:val="24"/>
        </w:rPr>
        <w:t>и</w:t>
      </w:r>
      <w:proofErr w:type="gramEnd"/>
      <w:r w:rsidR="00512985" w:rsidRPr="003547A5">
        <w:rPr>
          <w:rFonts w:ascii="Times New Roman" w:hAnsi="Times New Roman" w:cs="Times New Roman"/>
          <w:b/>
          <w:sz w:val="24"/>
          <w:szCs w:val="24"/>
        </w:rPr>
        <w:t xml:space="preserve"> их природные источники</w:t>
      </w:r>
      <w:r w:rsidR="002D7519" w:rsidRPr="003547A5">
        <w:rPr>
          <w:rFonts w:ascii="Times New Roman" w:hAnsi="Times New Roman" w:cs="Times New Roman"/>
          <w:b/>
          <w:sz w:val="24"/>
          <w:szCs w:val="24"/>
        </w:rPr>
        <w:t xml:space="preserve">  (16 часов)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1.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Предельные углеводороды (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алканы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Электронное и пространственное строение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. Гомологический ряд. Номенклатура и изомерия. Физические и химические свойства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. Реакция замещения. </w:t>
      </w:r>
      <w:r w:rsidRPr="003547A5">
        <w:rPr>
          <w:rFonts w:ascii="Times New Roman" w:hAnsi="Times New Roman" w:cs="Times New Roman"/>
          <w:i/>
          <w:sz w:val="24"/>
          <w:szCs w:val="24"/>
        </w:rPr>
        <w:t>Получение</w:t>
      </w:r>
      <w:r w:rsidRPr="003547A5">
        <w:rPr>
          <w:rFonts w:ascii="Times New Roman" w:hAnsi="Times New Roman" w:cs="Times New Roman"/>
          <w:sz w:val="24"/>
          <w:szCs w:val="24"/>
        </w:rPr>
        <w:t xml:space="preserve"> и применение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Взрыв смеси метана с воздухом. Отношение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алканов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 к кислотам, щелочам, к раствору перманганата калия и бромной воде.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Лабораторные опыты</w:t>
      </w:r>
      <w:r w:rsidRPr="003547A5">
        <w:rPr>
          <w:rFonts w:ascii="Times New Roman" w:hAnsi="Times New Roman" w:cs="Times New Roman"/>
          <w:sz w:val="24"/>
          <w:szCs w:val="24"/>
        </w:rPr>
        <w:t>:  1.Изготовление моделей молекул углеводородов и галогенопроизводных.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Расчетные задачи:</w:t>
      </w:r>
      <w:r w:rsidRPr="003547A5">
        <w:rPr>
          <w:rFonts w:ascii="Times New Roman" w:hAnsi="Times New Roman" w:cs="Times New Roman"/>
          <w:sz w:val="24"/>
          <w:szCs w:val="24"/>
        </w:rPr>
        <w:t xml:space="preserve"> Нахождение молекулярной формулы органического соединения по массе (объему) продуктов сгорания.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2.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Непредельные углеводороды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Алкены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. Электронное и пространственное строение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. Гомологический ряд. Номенклатура. Изомерия: углеродной цепи, положения кратной связи, </w:t>
      </w:r>
      <w:proofErr w:type="spellStart"/>
      <w:r w:rsidRPr="003547A5">
        <w:rPr>
          <w:rFonts w:ascii="Times New Roman" w:hAnsi="Times New Roman" w:cs="Times New Roman"/>
          <w:i/>
          <w:sz w:val="24"/>
          <w:szCs w:val="24"/>
        </w:rPr>
        <w:t>цис</w:t>
      </w:r>
      <w:proofErr w:type="spellEnd"/>
      <w:proofErr w:type="gramStart"/>
      <w:r w:rsidRPr="003547A5">
        <w:rPr>
          <w:rFonts w:ascii="Times New Roman" w:hAnsi="Times New Roman" w:cs="Times New Roman"/>
          <w:i/>
          <w:sz w:val="24"/>
          <w:szCs w:val="24"/>
        </w:rPr>
        <w:t>- ,</w:t>
      </w:r>
      <w:proofErr w:type="gramEnd"/>
      <w:r w:rsidRPr="003547A5">
        <w:rPr>
          <w:rFonts w:ascii="Times New Roman" w:hAnsi="Times New Roman" w:cs="Times New Roman"/>
          <w:i/>
          <w:sz w:val="24"/>
          <w:szCs w:val="24"/>
        </w:rPr>
        <w:t xml:space="preserve"> транс-</w:t>
      </w:r>
      <w:r w:rsidRPr="003547A5">
        <w:rPr>
          <w:rFonts w:ascii="Times New Roman" w:hAnsi="Times New Roman" w:cs="Times New Roman"/>
          <w:sz w:val="24"/>
          <w:szCs w:val="24"/>
        </w:rPr>
        <w:t xml:space="preserve">изомерия. Химические свойства: реакции окисления, присоединения, полимеризации. </w:t>
      </w:r>
      <w:r w:rsidRPr="003547A5">
        <w:rPr>
          <w:rFonts w:ascii="Times New Roman" w:hAnsi="Times New Roman" w:cs="Times New Roman"/>
          <w:i/>
          <w:sz w:val="24"/>
          <w:szCs w:val="24"/>
        </w:rPr>
        <w:t>Правило Марковникова.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Получение и применение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алкенов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>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Алкадиены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>. Строение. Свойства, применение. Природный каучук.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Алкины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>. Электронное и пространственное строение ацетилена. Гомологи и изомеры. Номенклатура. Физические и химические свойства. Реакции присоединения и замещения. Получение.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Получение ацетилена в лаборатории. Реакция ацетилена с раствором перманганата калия и бромной водой. Горение ацетилена. Разложение каучука при нагревании и испытание продуктов разложения.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3.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Ароматические углеводороды (арены)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Арены. Электронное и пространственное строение бензола. Изомерия </w:t>
      </w:r>
      <w:r w:rsidRPr="003547A5">
        <w:rPr>
          <w:rFonts w:ascii="Times New Roman" w:hAnsi="Times New Roman" w:cs="Times New Roman"/>
          <w:sz w:val="24"/>
          <w:szCs w:val="24"/>
        </w:rPr>
        <w:br/>
        <w:t>и номенклатура. Физические и химические свойства бензола. Гомологи бензола. Особенности химических свойств гомологов бензола на примере толуола. Генетическая связь ароматических углеводородов с другими классами углеводородов.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Бензол как растворитель, горение бензола. Отношение бензола к бромной воде и раствору перманганата калия. Окисление толуола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№ 2 по теме  «Углеводороды».</w:t>
      </w:r>
    </w:p>
    <w:p w:rsidR="002D7519" w:rsidRPr="003547A5" w:rsidRDefault="003547A5" w:rsidP="003547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4. </w:t>
      </w:r>
      <w:r w:rsidRPr="003547A5">
        <w:rPr>
          <w:rFonts w:ascii="Times New Roman" w:hAnsi="Times New Roman" w:cs="Times New Roman"/>
          <w:b/>
          <w:sz w:val="24"/>
          <w:szCs w:val="24"/>
        </w:rPr>
        <w:t xml:space="preserve">Кислородсодержащие органические соединения, их нахождение в </w:t>
      </w:r>
      <w:proofErr w:type="gramStart"/>
      <w:r w:rsidRPr="003547A5">
        <w:rPr>
          <w:rFonts w:ascii="Times New Roman" w:hAnsi="Times New Roman" w:cs="Times New Roman"/>
          <w:b/>
          <w:sz w:val="24"/>
          <w:szCs w:val="24"/>
        </w:rPr>
        <w:t>живой  природе</w:t>
      </w:r>
      <w:proofErr w:type="gramEnd"/>
      <w:r w:rsidRPr="003547A5">
        <w:rPr>
          <w:rFonts w:ascii="Times New Roman" w:hAnsi="Times New Roman" w:cs="Times New Roman"/>
          <w:b/>
          <w:sz w:val="24"/>
          <w:szCs w:val="24"/>
        </w:rPr>
        <w:t xml:space="preserve">  -    21 часов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1.</w:t>
      </w:r>
      <w:r w:rsidRPr="003547A5">
        <w:rPr>
          <w:rFonts w:ascii="Times New Roman" w:hAnsi="Times New Roman" w:cs="Times New Roman"/>
          <w:sz w:val="24"/>
          <w:szCs w:val="24"/>
        </w:rPr>
        <w:t xml:space="preserve"> Спирты и фенолы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Одноатомные предельные спирты. Строение молекул, функциональная группа. Водородная связь. Изомерия и номенклатура. Свойства метанола (этанола), получение и применение. Физиологическое действие спиртов на организм человека. Генетическая связь одноатомных предельных спиртов с углеводородами.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Многоатомные спирты. Этиленгликоль, глицерин. Свойства,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Фенолы. Строение молекулы фенола. </w:t>
      </w:r>
      <w:r w:rsidRPr="003547A5">
        <w:rPr>
          <w:rFonts w:ascii="Times New Roman" w:hAnsi="Times New Roman" w:cs="Times New Roman"/>
          <w:i/>
          <w:sz w:val="24"/>
          <w:szCs w:val="24"/>
        </w:rPr>
        <w:t>Взаимное влияние атомов в молекуле на примере молекулы фенола.</w:t>
      </w:r>
      <w:r w:rsidRPr="003547A5">
        <w:rPr>
          <w:rFonts w:ascii="Times New Roman" w:hAnsi="Times New Roman" w:cs="Times New Roman"/>
          <w:sz w:val="24"/>
          <w:szCs w:val="24"/>
        </w:rPr>
        <w:t xml:space="preserve"> Свойства фенола. Токсичность фенола и его соединений. Применение фенола.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Взаимодействие фенола с бромной водой и раствором гидроксида натрия.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3547A5">
        <w:rPr>
          <w:rFonts w:ascii="Times New Roman" w:hAnsi="Times New Roman" w:cs="Times New Roman"/>
          <w:sz w:val="24"/>
          <w:szCs w:val="24"/>
        </w:rPr>
        <w:t xml:space="preserve"> 3. Растворение глицерина в воде. 4. Реакция глицерина с гидроксидом меди(</w:t>
      </w:r>
      <w:r w:rsidRPr="003547A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547A5">
        <w:rPr>
          <w:rFonts w:ascii="Times New Roman" w:hAnsi="Times New Roman" w:cs="Times New Roman"/>
          <w:sz w:val="24"/>
          <w:szCs w:val="24"/>
        </w:rPr>
        <w:t>).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Расчетные задачи.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Расчеты по химическим уравнениям при условии, что одно из реагирующих веществ дано в избытке.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2.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Альдегиды, кетоны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Альдегиды. Строение молекулы формальдегида. Функциональная группа. Изомерия и номенклатура. Свойства альдегидов. Формальдегид  и ацетальдегид: получение и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47A5">
        <w:rPr>
          <w:rFonts w:ascii="Times New Roman" w:hAnsi="Times New Roman" w:cs="Times New Roman"/>
          <w:i/>
          <w:sz w:val="24"/>
          <w:szCs w:val="24"/>
        </w:rPr>
        <w:t>Ацетон — представитель кетонов. Строение молекулы.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Взаимодействие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метаналя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этаналя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>) с аммиачным раствором оксида серебра(</w:t>
      </w:r>
      <w:r w:rsidRPr="003547A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547A5">
        <w:rPr>
          <w:rFonts w:ascii="Times New Roman" w:hAnsi="Times New Roman" w:cs="Times New Roman"/>
          <w:sz w:val="24"/>
          <w:szCs w:val="24"/>
        </w:rPr>
        <w:t>) и гидроксида меди(</w:t>
      </w:r>
      <w:r w:rsidRPr="003547A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547A5">
        <w:rPr>
          <w:rFonts w:ascii="Times New Roman" w:hAnsi="Times New Roman" w:cs="Times New Roman"/>
          <w:sz w:val="24"/>
          <w:szCs w:val="24"/>
        </w:rPr>
        <w:t>). Растворение в ацетоне различных органических веществ.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 xml:space="preserve">Лабораторные опыты. </w:t>
      </w:r>
      <w:r w:rsidRPr="003547A5">
        <w:rPr>
          <w:rFonts w:ascii="Times New Roman" w:hAnsi="Times New Roman" w:cs="Times New Roman"/>
          <w:sz w:val="24"/>
          <w:szCs w:val="24"/>
        </w:rPr>
        <w:t xml:space="preserve"> 5.Получение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этаналя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 окислением этанола. 6. Окисление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метаналя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этаналя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>) аммиачным раствором оксида серебра(</w:t>
      </w:r>
      <w:r w:rsidRPr="003547A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547A5">
        <w:rPr>
          <w:rFonts w:ascii="Times New Roman" w:hAnsi="Times New Roman" w:cs="Times New Roman"/>
          <w:sz w:val="24"/>
          <w:szCs w:val="24"/>
        </w:rPr>
        <w:t xml:space="preserve">).  7. Окисление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метаналя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этаналя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>) гидроксидом меди(</w:t>
      </w:r>
      <w:r w:rsidRPr="003547A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547A5">
        <w:rPr>
          <w:rFonts w:ascii="Times New Roman" w:hAnsi="Times New Roman" w:cs="Times New Roman"/>
          <w:sz w:val="24"/>
          <w:szCs w:val="24"/>
        </w:rPr>
        <w:t>).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3.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Карбоновые кислоты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Одноосновные предельные карбоновые кислоты. Строение молекул. Функциональная группа. Изомерия и номенклатура. Свойства карбоновых кислот. Реакция этерификации.Получение карбоновых кислот и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Краткие сведения о непредельных карбоновых кислотах.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Генетическая связь карбоновых кислот с другими классами органических соединений.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4.</w:t>
      </w:r>
      <w:r w:rsidRPr="003547A5">
        <w:rPr>
          <w:rFonts w:ascii="Times New Roman" w:hAnsi="Times New Roman" w:cs="Times New Roman"/>
          <w:sz w:val="24"/>
          <w:szCs w:val="24"/>
        </w:rPr>
        <w:t xml:space="preserve"> Сложные эфиры. Жиры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Сложные эфиры: свойства, получение, применение.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Жиры. Строение жиров. Жиры в природе. Свойства.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47A5">
        <w:rPr>
          <w:rFonts w:ascii="Times New Roman" w:hAnsi="Times New Roman" w:cs="Times New Roman"/>
          <w:i/>
          <w:sz w:val="24"/>
          <w:szCs w:val="24"/>
        </w:rPr>
        <w:t>Моющие средства. Правила безопасного обращения со средствами бытовой химии.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3547A5">
        <w:rPr>
          <w:rFonts w:ascii="Times New Roman" w:hAnsi="Times New Roman" w:cs="Times New Roman"/>
          <w:sz w:val="24"/>
          <w:szCs w:val="24"/>
        </w:rPr>
        <w:t xml:space="preserve"> 8. Растворимость жиров, доказательство их непредельного характера, омыление жиров. 9. Сравнение свойств мыла и синтетических моющих средств. 10. Знакомство с образцами моющих средств. 11. Изучение их состава и инструкций по применению.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5</w:t>
      </w:r>
      <w:r w:rsidRPr="003547A5">
        <w:rPr>
          <w:rFonts w:ascii="Times New Roman" w:hAnsi="Times New Roman" w:cs="Times New Roman"/>
          <w:i/>
          <w:sz w:val="24"/>
          <w:szCs w:val="24"/>
        </w:rPr>
        <w:t>.</w:t>
      </w:r>
      <w:r w:rsidRPr="003547A5">
        <w:rPr>
          <w:rFonts w:ascii="Times New Roman" w:hAnsi="Times New Roman" w:cs="Times New Roman"/>
          <w:sz w:val="24"/>
          <w:szCs w:val="24"/>
        </w:rPr>
        <w:t xml:space="preserve"> Углеводы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lastRenderedPageBreak/>
        <w:t xml:space="preserve">Глюкоза. Строение молекулы. Оптическая (зеркальная) изомерия. Фруктоза — изомер глюкозы. Свойства глюкозы. Применение.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Сахароза. Строение молекулы. Свойства,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Крахмал и целлюлоза — представители природных полимеров. Реакция поликонденсации. Физические и химические свойства. Нахождение в природе. Применение. Ацетатное волокно.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Лабораторные опыты. 12. Взаимодействие глюкозы с гидроксидом меди(</w:t>
      </w:r>
      <w:r w:rsidRPr="003547A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3547A5">
        <w:rPr>
          <w:rFonts w:ascii="Times New Roman" w:hAnsi="Times New Roman" w:cs="Times New Roman"/>
          <w:sz w:val="24"/>
          <w:szCs w:val="24"/>
        </w:rPr>
        <w:t>).  13. Взаимодействие глюкозы с аммиачным раствором оксида серебра(</w:t>
      </w:r>
      <w:r w:rsidRPr="003547A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3547A5">
        <w:rPr>
          <w:rFonts w:ascii="Times New Roman" w:hAnsi="Times New Roman" w:cs="Times New Roman"/>
          <w:sz w:val="24"/>
          <w:szCs w:val="24"/>
        </w:rPr>
        <w:t xml:space="preserve">).  14. Взаимодействие сахарозы с гидроксидом кальция. 15. Взаимодействие крахмала с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иодом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>. 16. Гидролиз крахмала. 17. Ознакомление с образцами природных и искусственных волокон.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Практическая работа №1 «Идентификация органических соединений».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Контрольная работа № 3 по теме  «Кислородсодержащие органические соединения»</w:t>
      </w:r>
    </w:p>
    <w:p w:rsidR="003547A5" w:rsidRDefault="003547A5" w:rsidP="003547A5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519" w:rsidRPr="003547A5" w:rsidRDefault="003547A5" w:rsidP="003547A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 xml:space="preserve">Раздел 5.   Азотсодержащие органические соединения </w:t>
      </w:r>
      <w:r w:rsidRPr="003547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и их нахождение в живой </w:t>
      </w:r>
      <w:proofErr w:type="gramStart"/>
      <w:r w:rsidRPr="003547A5">
        <w:rPr>
          <w:rFonts w:ascii="Times New Roman" w:hAnsi="Times New Roman" w:cs="Times New Roman"/>
          <w:b/>
          <w:color w:val="000000"/>
          <w:sz w:val="24"/>
          <w:szCs w:val="24"/>
        </w:rPr>
        <w:t>природе  -</w:t>
      </w:r>
      <w:proofErr w:type="gramEnd"/>
      <w:r w:rsidRPr="003547A5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10 часов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1.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Амины и аминокислоты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Амины. Строение молекул. Аминогруппа. Физические и химические свойства. Строение молекулы анилина. Взаимное влияние атомов в молекуле на примере молекулы анилина. Свойства анилина.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Аминокислоты. Изомерия и номенклатура. Свойства. Аминокислоты как амфотерные органические соединения. Применение. Генетическая связь аминокислот с другими классами органических соединений.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2</w:t>
      </w:r>
      <w:r w:rsidRPr="003547A5">
        <w:rPr>
          <w:rFonts w:ascii="Times New Roman" w:hAnsi="Times New Roman" w:cs="Times New Roman"/>
          <w:i/>
          <w:sz w:val="24"/>
          <w:szCs w:val="24"/>
        </w:rPr>
        <w:t>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Белки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Белки — природные полимеры. Состав и строение. Физические </w:t>
      </w:r>
      <w:r w:rsidRPr="003547A5">
        <w:rPr>
          <w:rFonts w:ascii="Times New Roman" w:hAnsi="Times New Roman" w:cs="Times New Roman"/>
          <w:sz w:val="24"/>
          <w:szCs w:val="24"/>
        </w:rPr>
        <w:br/>
        <w:t>и химические свойства. Превращение белков в организме. Успехи в изучении и синтезе белков.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547A5">
        <w:rPr>
          <w:rFonts w:ascii="Times New Roman" w:hAnsi="Times New Roman" w:cs="Times New Roman"/>
          <w:i/>
          <w:sz w:val="24"/>
          <w:szCs w:val="24"/>
        </w:rPr>
        <w:t xml:space="preserve">Понятие об азотсодержащих гетероциклических соединениях. Пиридин. Пиррол. Пиримидиновые и пуриновые основания. Нуклеиновые кислоты: </w:t>
      </w:r>
      <w:r w:rsidRPr="003547A5">
        <w:rPr>
          <w:rFonts w:ascii="Times New Roman" w:hAnsi="Times New Roman" w:cs="Times New Roman"/>
          <w:i/>
          <w:sz w:val="24"/>
          <w:szCs w:val="24"/>
          <w:lang w:val="en-US"/>
        </w:rPr>
        <w:t>c</w:t>
      </w:r>
      <w:proofErr w:type="spellStart"/>
      <w:r w:rsidRPr="003547A5">
        <w:rPr>
          <w:rFonts w:ascii="Times New Roman" w:hAnsi="Times New Roman" w:cs="Times New Roman"/>
          <w:i/>
          <w:sz w:val="24"/>
          <w:szCs w:val="24"/>
        </w:rPr>
        <w:t>остав</w:t>
      </w:r>
      <w:proofErr w:type="spellEnd"/>
      <w:r w:rsidRPr="003547A5">
        <w:rPr>
          <w:rFonts w:ascii="Times New Roman" w:hAnsi="Times New Roman" w:cs="Times New Roman"/>
          <w:i/>
          <w:sz w:val="24"/>
          <w:szCs w:val="24"/>
        </w:rPr>
        <w:t>, строение.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Окраска ткани анилиновым красителем. Доказательство наличия функциональных групп в растворах аминокислот.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3547A5">
        <w:rPr>
          <w:rFonts w:ascii="Times New Roman" w:hAnsi="Times New Roman" w:cs="Times New Roman"/>
          <w:sz w:val="24"/>
          <w:szCs w:val="24"/>
        </w:rPr>
        <w:t xml:space="preserve">  18. Цветные реакции на </w:t>
      </w:r>
      <w:proofErr w:type="gramStart"/>
      <w:r w:rsidRPr="003547A5">
        <w:rPr>
          <w:rFonts w:ascii="Times New Roman" w:hAnsi="Times New Roman" w:cs="Times New Roman"/>
          <w:sz w:val="24"/>
          <w:szCs w:val="24"/>
        </w:rPr>
        <w:t>белки  (</w:t>
      </w:r>
      <w:proofErr w:type="spellStart"/>
      <w:proofErr w:type="gramEnd"/>
      <w:r w:rsidRPr="003547A5">
        <w:rPr>
          <w:rFonts w:ascii="Times New Roman" w:hAnsi="Times New Roman" w:cs="Times New Roman"/>
          <w:sz w:val="24"/>
          <w:szCs w:val="24"/>
        </w:rPr>
        <w:t>биуретовая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 и ксантопротеиновая реакции). </w:t>
      </w:r>
    </w:p>
    <w:p w:rsidR="003547A5" w:rsidRDefault="003547A5" w:rsidP="003547A5">
      <w:pPr>
        <w:spacing w:before="60"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519" w:rsidRPr="003547A5" w:rsidRDefault="003547A5" w:rsidP="003547A5">
      <w:pPr>
        <w:spacing w:before="6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Раздел 6.  Биологически активные органические соединения (4 часа)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1.</w:t>
      </w:r>
      <w:r w:rsidRPr="003547A5">
        <w:rPr>
          <w:rFonts w:ascii="Times New Roman" w:hAnsi="Times New Roman" w:cs="Times New Roman"/>
          <w:sz w:val="24"/>
          <w:szCs w:val="24"/>
        </w:rPr>
        <w:t>Понятие о ферментах – биологических катализаторах белковой природы. Роль ферментов в жизнедеятельности и в народном хозяйстве. Химия и здоровье человека. Лекарства. Проблемы, связанные с применением лекарственных препаратов.</w:t>
      </w:r>
    </w:p>
    <w:p w:rsidR="002D7519" w:rsidRPr="003547A5" w:rsidRDefault="002D7519" w:rsidP="003547A5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            Понятие о витаминах, их роли.</w:t>
      </w:r>
    </w:p>
    <w:p w:rsidR="002D7519" w:rsidRPr="003547A5" w:rsidRDefault="002D7519" w:rsidP="003547A5">
      <w:pPr>
        <w:spacing w:before="60" w:after="0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 xml:space="preserve">            Понятие о гормонах как гуморальных регуляторах.</w:t>
      </w:r>
    </w:p>
    <w:p w:rsidR="003547A5" w:rsidRDefault="003547A5" w:rsidP="003547A5">
      <w:pPr>
        <w:spacing w:before="60"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D7519" w:rsidRPr="003547A5" w:rsidRDefault="003547A5" w:rsidP="003547A5">
      <w:pPr>
        <w:spacing w:before="60"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 xml:space="preserve">Раздел 7. Искусственные и синтетические органические </w:t>
      </w:r>
      <w:proofErr w:type="spellStart"/>
      <w:r w:rsidRPr="003547A5">
        <w:rPr>
          <w:rFonts w:ascii="Times New Roman" w:hAnsi="Times New Roman" w:cs="Times New Roman"/>
          <w:b/>
          <w:sz w:val="24"/>
          <w:szCs w:val="24"/>
        </w:rPr>
        <w:t>соединеия</w:t>
      </w:r>
      <w:proofErr w:type="spellEnd"/>
      <w:proofErr w:type="gramStart"/>
      <w:r w:rsidRPr="003547A5">
        <w:rPr>
          <w:rFonts w:ascii="Times New Roman" w:hAnsi="Times New Roman" w:cs="Times New Roman"/>
          <w:b/>
          <w:sz w:val="24"/>
          <w:szCs w:val="24"/>
        </w:rPr>
        <w:t xml:space="preserve">   (</w:t>
      </w:r>
      <w:proofErr w:type="gramEnd"/>
      <w:r w:rsidRPr="003547A5">
        <w:rPr>
          <w:rFonts w:ascii="Times New Roman" w:hAnsi="Times New Roman" w:cs="Times New Roman"/>
          <w:b/>
          <w:sz w:val="24"/>
          <w:szCs w:val="24"/>
        </w:rPr>
        <w:t xml:space="preserve"> 8часов)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i/>
          <w:sz w:val="24"/>
          <w:szCs w:val="24"/>
        </w:rPr>
        <w:t>Тема 1.</w:t>
      </w:r>
      <w:r w:rsidRPr="003547A5">
        <w:rPr>
          <w:rFonts w:ascii="Times New Roman" w:hAnsi="Times New Roman" w:cs="Times New Roman"/>
          <w:sz w:val="24"/>
          <w:szCs w:val="24"/>
        </w:rPr>
        <w:t xml:space="preserve"> Синтетические полимеры 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lastRenderedPageBreak/>
        <w:t xml:space="preserve">Понятие о высокомолекулярных соединениях. Полимеры, получаемые в реакциях полимеризации. Строение молекул.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Стереонерегулярное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 и стереорегулярное строение полимеров. Полиэтилен. Полипропилен.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Термопластичность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 xml:space="preserve">. Полимеры, получаемые в реакциях поликонденсации. Фенолформальдегидные смолы. </w:t>
      </w:r>
      <w:proofErr w:type="spellStart"/>
      <w:r w:rsidRPr="003547A5">
        <w:rPr>
          <w:rFonts w:ascii="Times New Roman" w:hAnsi="Times New Roman" w:cs="Times New Roman"/>
          <w:sz w:val="24"/>
          <w:szCs w:val="24"/>
        </w:rPr>
        <w:t>Термореактивность</w:t>
      </w:r>
      <w:proofErr w:type="spellEnd"/>
      <w:r w:rsidRPr="003547A5">
        <w:rPr>
          <w:rFonts w:ascii="Times New Roman" w:hAnsi="Times New Roman" w:cs="Times New Roman"/>
          <w:sz w:val="24"/>
          <w:szCs w:val="24"/>
        </w:rPr>
        <w:t>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Синтетические каучуки. Строение, свойства, получение и применение.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Синтетические волокна. Капрон. Лавсан.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sz w:val="24"/>
          <w:szCs w:val="24"/>
        </w:rPr>
        <w:t>Обобщение знаний по курсу органической химии. Органическая химия, человек и природа.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Демонстрации.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Образцы пластмасс, синтетических каучуков  и синтетических волокон.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Лабораторные опыты.</w:t>
      </w:r>
      <w:r w:rsidRPr="003547A5">
        <w:rPr>
          <w:rFonts w:ascii="Times New Roman" w:hAnsi="Times New Roman" w:cs="Times New Roman"/>
          <w:sz w:val="24"/>
          <w:szCs w:val="24"/>
        </w:rPr>
        <w:t xml:space="preserve"> 19. Изучение свойств термопластичных полимеров. 20. Определение хлора в поливинилхлориде. 21. Изучение свойств синтетических волокон.</w:t>
      </w:r>
    </w:p>
    <w:p w:rsidR="002D7519" w:rsidRPr="003547A5" w:rsidRDefault="002D7519" w:rsidP="003547A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Расчетные задачи.</w:t>
      </w:r>
      <w:r w:rsidRPr="003547A5">
        <w:rPr>
          <w:rFonts w:ascii="Times New Roman" w:hAnsi="Times New Roman" w:cs="Times New Roman"/>
          <w:sz w:val="24"/>
          <w:szCs w:val="24"/>
        </w:rPr>
        <w:t xml:space="preserve"> Определение массовой или объемной доли выхода продукта реакции от теоретически возможного.</w:t>
      </w:r>
    </w:p>
    <w:p w:rsidR="002D7519" w:rsidRPr="003547A5" w:rsidRDefault="002D7519" w:rsidP="003547A5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 w:rsidRPr="003547A5">
        <w:rPr>
          <w:rFonts w:ascii="Times New Roman" w:hAnsi="Times New Roman"/>
          <w:b/>
          <w:sz w:val="24"/>
          <w:szCs w:val="24"/>
        </w:rPr>
        <w:t>Итоговая годовая контрольная работа</w:t>
      </w:r>
    </w:p>
    <w:p w:rsidR="002D7519" w:rsidRDefault="002D7519" w:rsidP="003547A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547A5">
        <w:rPr>
          <w:rFonts w:ascii="Times New Roman" w:hAnsi="Times New Roman" w:cs="Times New Roman"/>
          <w:b/>
          <w:sz w:val="24"/>
          <w:szCs w:val="24"/>
        </w:rPr>
        <w:t>Практическая работа №2 «</w:t>
      </w:r>
      <w:r w:rsidRPr="003547A5">
        <w:rPr>
          <w:rFonts w:ascii="Times New Roman" w:hAnsi="Times New Roman" w:cs="Times New Roman"/>
          <w:b/>
          <w:color w:val="000000"/>
          <w:sz w:val="24"/>
          <w:szCs w:val="24"/>
        </w:rPr>
        <w:t>Распознавание пластмасс и волокон».</w:t>
      </w:r>
    </w:p>
    <w:p w:rsidR="003547A5" w:rsidRDefault="003547A5" w:rsidP="003547A5">
      <w:pPr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3547A5" w:rsidRPr="003547A5" w:rsidRDefault="003547A5" w:rsidP="003547A5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519" w:rsidRDefault="002D7519" w:rsidP="002D751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 учебного материала</w:t>
      </w:r>
    </w:p>
    <w:tbl>
      <w:tblPr>
        <w:tblStyle w:val="a4"/>
        <w:tblW w:w="10774" w:type="dxa"/>
        <w:tblInd w:w="-743" w:type="dxa"/>
        <w:tblLook w:val="04A0" w:firstRow="1" w:lastRow="0" w:firstColumn="1" w:lastColumn="0" w:noHBand="0" w:noVBand="1"/>
      </w:tblPr>
      <w:tblGrid>
        <w:gridCol w:w="1049"/>
        <w:gridCol w:w="3488"/>
        <w:gridCol w:w="888"/>
        <w:gridCol w:w="2797"/>
        <w:gridCol w:w="2552"/>
      </w:tblGrid>
      <w:tr w:rsidR="002D7519" w:rsidTr="003547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№ раздела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Кол.</w:t>
            </w:r>
          </w:p>
          <w:p w:rsidR="002D7519" w:rsidRPr="003547A5" w:rsidRDefault="002D7519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часов.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Контрольные</w:t>
            </w:r>
          </w:p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Практические</w:t>
            </w:r>
          </w:p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</w:tr>
      <w:tr w:rsidR="002D7519" w:rsidTr="003547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Введение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F55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color w:val="000000"/>
                <w:sz w:val="24"/>
                <w:szCs w:val="24"/>
              </w:rPr>
              <w:t>Теория строения органических веществ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F55A7F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Стартовая контрольная работа.</w:t>
            </w:r>
          </w:p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color w:val="000000"/>
                <w:sz w:val="24"/>
                <w:szCs w:val="24"/>
              </w:rPr>
              <w:t>Углеводороды и их природные источники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 по теме: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Углеводороды»</w:t>
            </w:r>
          </w:p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rPr>
          <w:trHeight w:val="1331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Pr="003547A5" w:rsidRDefault="002D7519" w:rsidP="003547A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color w:val="000000"/>
                <w:sz w:val="24"/>
                <w:szCs w:val="24"/>
              </w:rPr>
              <w:t>Кислородсодержащие соединения и их нахождение в живой природе.</w:t>
            </w:r>
          </w:p>
          <w:p w:rsidR="002D7519" w:rsidRPr="003547A5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№3 по теме: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Кислородсодержащие соединения»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№1«Идентификация органических соединений».</w:t>
            </w:r>
          </w:p>
          <w:p w:rsidR="002D7519" w:rsidRDefault="002D7519" w:rsidP="003547A5">
            <w:pPr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color w:val="000000"/>
                <w:sz w:val="24"/>
                <w:szCs w:val="24"/>
              </w:rPr>
              <w:t>Азотосодержащие органические соединения и их нахождение в живой природе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E46D58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color w:val="000000"/>
                <w:sz w:val="24"/>
                <w:szCs w:val="24"/>
              </w:rPr>
              <w:t>Биологически-активные органические соединения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 w:rsidP="003547A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Искусственные и синтетические </w:t>
            </w:r>
            <w:r w:rsidR="0019660B" w:rsidRPr="0035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органические </w:t>
            </w:r>
            <w:r w:rsidRPr="003547A5">
              <w:rPr>
                <w:rFonts w:ascii="Times New Roman" w:hAnsi="Times New Roman"/>
                <w:color w:val="000000"/>
                <w:sz w:val="24"/>
                <w:szCs w:val="24"/>
              </w:rPr>
              <w:t>соединения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AD0BA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547A5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годовая контрольная работа.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 №2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пластмасс и волокон»</w:t>
            </w:r>
          </w:p>
          <w:p w:rsidR="002D7519" w:rsidRDefault="002D7519" w:rsidP="003547A5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AD0BA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67</w:t>
            </w:r>
          </w:p>
        </w:tc>
        <w:tc>
          <w:tcPr>
            <w:tcW w:w="2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Pr="003547A5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547A5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</w:tbl>
    <w:p w:rsidR="002D7519" w:rsidRDefault="002D7519" w:rsidP="002D7519">
      <w:pPr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D7519" w:rsidRDefault="007C7263" w:rsidP="002D7519">
      <w:pPr>
        <w:jc w:val="right"/>
        <w:rPr>
          <w:rFonts w:ascii="Times New Roman" w:hAnsi="Times New Roman"/>
          <w:b/>
          <w:sz w:val="24"/>
          <w:szCs w:val="24"/>
        </w:rPr>
      </w:pPr>
      <w:proofErr w:type="gramStart"/>
      <w:r>
        <w:rPr>
          <w:rFonts w:ascii="Times New Roman" w:hAnsi="Times New Roman"/>
          <w:b/>
          <w:sz w:val="24"/>
          <w:szCs w:val="24"/>
        </w:rPr>
        <w:lastRenderedPageBreak/>
        <w:t>П</w:t>
      </w:r>
      <w:r w:rsidR="002D7519">
        <w:rPr>
          <w:rFonts w:ascii="Times New Roman" w:hAnsi="Times New Roman"/>
          <w:b/>
          <w:sz w:val="24"/>
          <w:szCs w:val="24"/>
        </w:rPr>
        <w:t>риложение  №</w:t>
      </w:r>
      <w:proofErr w:type="gramEnd"/>
      <w:r w:rsidR="002D7519">
        <w:rPr>
          <w:rFonts w:ascii="Times New Roman" w:hAnsi="Times New Roman"/>
          <w:b/>
          <w:sz w:val="24"/>
          <w:szCs w:val="24"/>
        </w:rPr>
        <w:t xml:space="preserve"> 1.</w:t>
      </w:r>
    </w:p>
    <w:p w:rsidR="002D7519" w:rsidRDefault="002D7519" w:rsidP="002D7519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Календарно – тематическое планирование.</w:t>
      </w:r>
      <w:r w:rsidR="003547A5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Химия. 10 класс.</w:t>
      </w:r>
    </w:p>
    <w:tbl>
      <w:tblPr>
        <w:tblStyle w:val="a4"/>
        <w:tblW w:w="10770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850"/>
        <w:gridCol w:w="851"/>
        <w:gridCol w:w="6424"/>
        <w:gridCol w:w="1093"/>
        <w:gridCol w:w="1552"/>
      </w:tblGrid>
      <w:tr w:rsidR="002D7519" w:rsidTr="002D7519">
        <w:trPr>
          <w:trHeight w:val="270"/>
        </w:trPr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 урока в теме</w:t>
            </w:r>
          </w:p>
        </w:tc>
        <w:tc>
          <w:tcPr>
            <w:tcW w:w="64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раздела.</w:t>
            </w:r>
          </w:p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урока.</w:t>
            </w:r>
          </w:p>
        </w:tc>
        <w:tc>
          <w:tcPr>
            <w:tcW w:w="2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</w:tr>
      <w:tr w:rsidR="002D7519" w:rsidTr="0047653D">
        <w:trPr>
          <w:trHeight w:val="270"/>
        </w:trPr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4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фактически</w:t>
            </w:r>
          </w:p>
        </w:tc>
      </w:tr>
      <w:tr w:rsidR="002D7519" w:rsidTr="002D7519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Раздел 1. Введение </w:t>
            </w:r>
            <w:r w:rsidR="00F55A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(3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часа)</w:t>
            </w:r>
          </w:p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техники безопасности на уроках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химии.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Предмет  органической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 химии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03.09.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 органических соединений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06.09.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47653D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53D" w:rsidRDefault="0047653D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7653D" w:rsidRDefault="0047653D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3D" w:rsidRDefault="0047653D" w:rsidP="00F55A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Стартовая контрольная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работа.</w:t>
            </w:r>
            <w:r w:rsidR="003547A5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="003547A5">
              <w:rPr>
                <w:rFonts w:ascii="Times New Roman" w:hAnsi="Times New Roman"/>
                <w:sz w:val="24"/>
                <w:szCs w:val="24"/>
              </w:rPr>
              <w:t>тест)</w:t>
            </w:r>
          </w:p>
          <w:p w:rsidR="0047653D" w:rsidRDefault="0047653D" w:rsidP="00F55A7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7653D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10.09.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53D" w:rsidRDefault="0047653D" w:rsidP="00F55A7F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2D7519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Теори</w:t>
            </w:r>
            <w:r w:rsidR="00E46D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я строения органических </w:t>
            </w:r>
            <w:proofErr w:type="gramStart"/>
            <w:r w:rsidR="00E46D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веществ</w:t>
            </w:r>
            <w:r w:rsidR="00F55A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proofErr w:type="gramEnd"/>
            <w:r w:rsidR="00F55A7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47653D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 строение    органических соединений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13.09.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2D7519" w:rsidP="003547A5">
            <w:pPr>
              <w:pStyle w:val="a3"/>
              <w:ind w:left="36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2D7519" w:rsidRDefault="0047653D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Теория  строение    органических соединений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17.09.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47653D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 о гомологах и  гомологии.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20.09.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47653D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Понятие  об  изомерии и   изомерах.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24.09.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47653D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27.09.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2D7519">
        <w:tc>
          <w:tcPr>
            <w:tcW w:w="92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3. Углеводороды и их природные источники (16 часов)</w:t>
            </w:r>
          </w:p>
          <w:p w:rsidR="003547A5" w:rsidRDefault="003547A5" w:rsidP="003547A5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Природный газ 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01.10.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7A5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Алканы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Гомологический ряд. Физические свойства. Номенклатура.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04.10.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Химические свойства и применение. 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08.10.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Алкены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Особенности строения молекул. Номенклатура.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11.10.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Химические свойства и применение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алкенов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15.10.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Полиэтилен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18.10.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Алкадиены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Каучуки 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22.10.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Алкины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Ацетилен. Строение молекулы, получение, физические свойства.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25.10.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ацетилена. Применение.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05.11.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7A5" w:rsidRDefault="002D7519" w:rsidP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Нефть и ее переработка.</w:t>
            </w:r>
          </w:p>
          <w:p w:rsidR="003547A5" w:rsidRDefault="003547A5" w:rsidP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08.11.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Арены. Общее представление об аренах. Строение молекулы бензола. Получение бензола.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12.11.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Химические свойства бензола. 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15.11.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19.11.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Систематизация 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обобщение  знаний по теме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Углеводороды и их природные источники»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22.11.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3547A5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№2</w:t>
            </w:r>
            <w:r w:rsidR="002D7519">
              <w:rPr>
                <w:rFonts w:ascii="Times New Roman" w:hAnsi="Times New Roman"/>
                <w:sz w:val="24"/>
                <w:szCs w:val="24"/>
              </w:rPr>
              <w:t xml:space="preserve"> по теме: «</w:t>
            </w:r>
            <w:r w:rsidR="002D7519">
              <w:rPr>
                <w:rFonts w:ascii="Times New Roman" w:hAnsi="Times New Roman"/>
                <w:color w:val="000000"/>
                <w:sz w:val="24"/>
                <w:szCs w:val="24"/>
              </w:rPr>
              <w:t>Углеводороды»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(тест)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26.11.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29.11.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2D7519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4. Кислородсодержащие соединения и их нахождение в живой природе.</w:t>
            </w:r>
          </w:p>
          <w:p w:rsidR="002D7519" w:rsidRDefault="002D7519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(2</w:t>
            </w:r>
            <w:r w:rsidR="001966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Спирты: состав, строение, номенклатура, изомерия.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03.12.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спиртов.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06.12.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Многоатомные спирты.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10.12.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Каменный уголь.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13.12.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Фенол 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17.12.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Альдегиды. Состав, строение молекул, получение, номенклатура.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20.12.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и применение альдегидов.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24.12.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Карбоновые кислоты.  Состав и строение молекулы уксусной кислоты. Получение карбоновых кислот.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карбоновых кислот, их многообразие.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Сложные эфиры.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35</w:t>
            </w:r>
          </w:p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Жиры как сложные эфиры.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Применение жиров на основе их свойств. Мыла.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Углеводы.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31.01.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Глюкоза.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04.02.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изученного материала.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07.02.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BC3E57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40</w:t>
            </w:r>
          </w:p>
          <w:p w:rsidR="002D7519" w:rsidRDefault="002D751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  <w:p w:rsidR="002D7519" w:rsidRDefault="002D7519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7A5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Генетическая связь между классами органических соединений.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E46D58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11.02.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Генетическая связь между классами органических соединений.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химических опытов. Практическая работа №1. «Идентификация органических соединений».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18.02.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7A5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Систематизация  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обобщение  знаний по теме «Кислородсодержащие соединения и их нахождение в живой природе»                                   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 №3 по теме: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Кислородсодержащие соединения»</w:t>
            </w:r>
            <w:r w:rsidR="003547A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(тест)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25.02.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Анализ контрольной работы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28.02.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2D7519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547A5" w:rsidRDefault="002D7519" w:rsidP="003547A5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5. Азотосодержащие органические соединения и их нахождение в живой природе</w:t>
            </w:r>
            <w:r w:rsidR="003547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(</w:t>
            </w:r>
            <w:r w:rsidR="00E46D58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10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3547A5" w:rsidRDefault="003547A5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Амины.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03.03.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Анилин. 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06.03.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 w:rsidP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Аминокислоты: состав, строение, ном</w:t>
            </w:r>
            <w:r w:rsidR="00AD0BA3">
              <w:rPr>
                <w:rFonts w:ascii="Times New Roman" w:hAnsi="Times New Roman"/>
                <w:sz w:val="24"/>
                <w:szCs w:val="24"/>
              </w:rPr>
              <w:t>енклатура, физические свойства.</w:t>
            </w:r>
          </w:p>
          <w:p w:rsidR="003547A5" w:rsidRDefault="003547A5" w:rsidP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10.03.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0BA3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A3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A3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A3" w:rsidRDefault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Получение аминокислот.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A3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13.03.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A3" w:rsidRDefault="00AD0BA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аминокислот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17.03.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Белки. Получение белков. Состав и строение молекул.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20.03.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Химические свойства белков. Биохимические функции белков.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31.03.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Нуклеиновые кислоты.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03.04.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расчетных задач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07.04.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Выполнение упражнений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2D7519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E46D58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6. Биологически-активные органические соединения (4 часов)</w:t>
            </w:r>
          </w:p>
          <w:p w:rsidR="00E46D58" w:rsidRPr="00E46D58" w:rsidRDefault="00E46D58" w:rsidP="00E46D58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Ферменты 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14.04.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Витамины 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Гормоны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21.04.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Лекарства.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24.04.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2D7519">
        <w:tc>
          <w:tcPr>
            <w:tcW w:w="107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Раздел 7. Искусственные и синтетические соединения (</w:t>
            </w:r>
            <w:r w:rsidR="00AD0BA3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8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часов)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2D7519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Искусственные полимеры. Пластмассы. </w:t>
            </w:r>
          </w:p>
          <w:p w:rsidR="00AD0BA3" w:rsidRDefault="00AD0BA3" w:rsidP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28.04.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AD0BA3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A3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A3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A3" w:rsidRDefault="00AD0BA3" w:rsidP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Искусственные полимеры. Волокна</w:t>
            </w:r>
          </w:p>
          <w:p w:rsidR="00AD0BA3" w:rsidRDefault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BA3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08.05.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BA3" w:rsidRDefault="00AD0BA3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Синтетические полимеры: пластмассы, волокна.</w:t>
            </w:r>
          </w:p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Синтетические полимеры: каучуки.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15.04.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 w:rsidP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Решение задач, выполнение упражнений.</w:t>
            </w:r>
          </w:p>
          <w:p w:rsidR="003547A5" w:rsidRDefault="003547A5" w:rsidP="00AD0BA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19.04.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Итоговая годовая контрольная работа.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22.04.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Правила техники безопасности при выполнении химических опытов Практическая работа №2 «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Распознавание пластмасс и волокон»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26.04.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2D7519" w:rsidTr="003547A5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AD0BA3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6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7519" w:rsidRDefault="002D75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Итоговый урок.</w:t>
            </w:r>
          </w:p>
          <w:p w:rsidR="003547A5" w:rsidRDefault="003547A5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519" w:rsidRDefault="00E46D58" w:rsidP="003547A5">
            <w:pPr>
              <w:pStyle w:val="a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29.04.</w:t>
            </w: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7519" w:rsidRDefault="002D7519">
            <w:pPr>
              <w:pStyle w:val="a3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2D7519" w:rsidRDefault="002D7519" w:rsidP="00AD0BA3">
      <w:pPr>
        <w:rPr>
          <w:rFonts w:ascii="Times New Roman" w:eastAsia="Calibri" w:hAnsi="Times New Roman"/>
          <w:b/>
          <w:sz w:val="24"/>
          <w:szCs w:val="24"/>
          <w:lang w:eastAsia="en-US"/>
        </w:rPr>
      </w:pPr>
    </w:p>
    <w:p w:rsidR="002D7519" w:rsidRDefault="002D7519" w:rsidP="00470CF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72840" w:rsidRDefault="00472840"/>
    <w:p w:rsidR="006B3B5C" w:rsidRDefault="006B3B5C"/>
    <w:p w:rsidR="006B3B5C" w:rsidRDefault="006B3B5C"/>
    <w:p w:rsidR="006B3B5C" w:rsidRDefault="006B3B5C" w:rsidP="006B3B5C">
      <w:pPr>
        <w:jc w:val="right"/>
      </w:pPr>
    </w:p>
    <w:sectPr w:rsidR="006B3B5C" w:rsidSect="00114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EA42FB"/>
    <w:multiLevelType w:val="hybridMultilevel"/>
    <w:tmpl w:val="12628BEA"/>
    <w:lvl w:ilvl="0" w:tplc="0419000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cs="Wingdings" w:hint="default"/>
      </w:rPr>
    </w:lvl>
  </w:abstractNum>
  <w:abstractNum w:abstractNumId="1">
    <w:nsid w:val="527053B9"/>
    <w:multiLevelType w:val="hybridMultilevel"/>
    <w:tmpl w:val="5F2218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70CF7"/>
    <w:rsid w:val="00044676"/>
    <w:rsid w:val="000830CA"/>
    <w:rsid w:val="00102491"/>
    <w:rsid w:val="00112075"/>
    <w:rsid w:val="00114E56"/>
    <w:rsid w:val="00132032"/>
    <w:rsid w:val="0019660B"/>
    <w:rsid w:val="002810E1"/>
    <w:rsid w:val="002D7519"/>
    <w:rsid w:val="003547A5"/>
    <w:rsid w:val="003752C5"/>
    <w:rsid w:val="00376EBA"/>
    <w:rsid w:val="003A50A3"/>
    <w:rsid w:val="00400E95"/>
    <w:rsid w:val="00427935"/>
    <w:rsid w:val="00470CF7"/>
    <w:rsid w:val="00472840"/>
    <w:rsid w:val="0047653D"/>
    <w:rsid w:val="00512985"/>
    <w:rsid w:val="00572A99"/>
    <w:rsid w:val="005D13C8"/>
    <w:rsid w:val="00607617"/>
    <w:rsid w:val="00642624"/>
    <w:rsid w:val="006B3B5C"/>
    <w:rsid w:val="006B7FE9"/>
    <w:rsid w:val="0073024C"/>
    <w:rsid w:val="00786704"/>
    <w:rsid w:val="007B3E24"/>
    <w:rsid w:val="007C7263"/>
    <w:rsid w:val="0085004D"/>
    <w:rsid w:val="008B39F6"/>
    <w:rsid w:val="009B6744"/>
    <w:rsid w:val="00A04B4C"/>
    <w:rsid w:val="00A43FB1"/>
    <w:rsid w:val="00A745CC"/>
    <w:rsid w:val="00A81ADF"/>
    <w:rsid w:val="00A84D96"/>
    <w:rsid w:val="00AC236A"/>
    <w:rsid w:val="00AD0BA3"/>
    <w:rsid w:val="00B01CFA"/>
    <w:rsid w:val="00B30A4D"/>
    <w:rsid w:val="00BC3E57"/>
    <w:rsid w:val="00C977B7"/>
    <w:rsid w:val="00D52E6B"/>
    <w:rsid w:val="00D65AB7"/>
    <w:rsid w:val="00DE13C9"/>
    <w:rsid w:val="00E46D58"/>
    <w:rsid w:val="00EE0442"/>
    <w:rsid w:val="00F55A7F"/>
    <w:rsid w:val="00FC67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56ADFD-FE48-45F8-B1FA-B8423842E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4E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470CF7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table" w:styleId="a4">
    <w:name w:val="Table Grid"/>
    <w:basedOn w:val="a1"/>
    <w:uiPriority w:val="59"/>
    <w:rsid w:val="00470CF7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qFormat/>
    <w:rsid w:val="00D52E6B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5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94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10</Pages>
  <Words>2912</Words>
  <Characters>16603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kichkinsoh</dc:creator>
  <cp:keywords/>
  <dc:description/>
  <cp:lastModifiedBy>Владимир Терещенко</cp:lastModifiedBy>
  <cp:revision>33</cp:revision>
  <cp:lastPrinted>2017-10-17T10:31:00Z</cp:lastPrinted>
  <dcterms:created xsi:type="dcterms:W3CDTF">2017-10-12T06:57:00Z</dcterms:created>
  <dcterms:modified xsi:type="dcterms:W3CDTF">2019-09-25T18:38:00Z</dcterms:modified>
</cp:coreProperties>
</file>